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1EF6B" w14:textId="3FDD297E" w:rsidR="00CB6244" w:rsidRPr="001865D3" w:rsidRDefault="00C90959" w:rsidP="00CB6244">
      <w:pPr>
        <w:pStyle w:val="xmsonormal"/>
        <w:shd w:val="clear" w:color="auto" w:fill="FFFFFF"/>
        <w:spacing w:before="0" w:beforeAutospacing="0" w:after="0" w:afterAutospacing="0"/>
        <w:rPr>
          <w:rFonts w:ascii="Calibri" w:hAnsi="Calibri" w:cs="Calibri"/>
          <w:b/>
          <w:bCs/>
          <w:iCs/>
          <w:color w:val="201F1E"/>
          <w:sz w:val="28"/>
          <w:szCs w:val="28"/>
        </w:rPr>
      </w:pPr>
      <w:r w:rsidRPr="001865D3">
        <w:rPr>
          <w:rFonts w:ascii="Calibri" w:hAnsi="Calibri" w:cs="Calibri"/>
          <w:b/>
          <w:bCs/>
          <w:iCs/>
          <w:color w:val="201F1E"/>
          <w:sz w:val="28"/>
          <w:szCs w:val="28"/>
        </w:rPr>
        <w:t>Kinder</w:t>
      </w:r>
      <w:r w:rsidR="00CB6244" w:rsidRPr="001865D3">
        <w:rPr>
          <w:rFonts w:ascii="Calibri" w:hAnsi="Calibri" w:cs="Calibri"/>
          <w:b/>
          <w:bCs/>
          <w:iCs/>
          <w:color w:val="201F1E"/>
          <w:sz w:val="28"/>
          <w:szCs w:val="28"/>
        </w:rPr>
        <w:t xml:space="preserve"> dürfen mitbestimmen – So funktioniert der Schülerrat in der Schule</w:t>
      </w:r>
      <w:r w:rsidR="001865D3">
        <w:rPr>
          <w:rFonts w:ascii="Calibri" w:hAnsi="Calibri" w:cs="Calibri"/>
          <w:b/>
          <w:bCs/>
          <w:iCs/>
          <w:color w:val="201F1E"/>
          <w:sz w:val="28"/>
          <w:szCs w:val="28"/>
        </w:rPr>
        <w:t xml:space="preserve"> </w:t>
      </w:r>
      <w:proofErr w:type="spellStart"/>
      <w:r w:rsidR="001865D3">
        <w:rPr>
          <w:rFonts w:ascii="Calibri" w:hAnsi="Calibri" w:cs="Calibri"/>
          <w:b/>
          <w:bCs/>
          <w:iCs/>
          <w:color w:val="201F1E"/>
          <w:sz w:val="28"/>
          <w:szCs w:val="28"/>
        </w:rPr>
        <w:t>R</w:t>
      </w:r>
      <w:r w:rsidR="00CB6244" w:rsidRPr="001865D3">
        <w:rPr>
          <w:rFonts w:ascii="Calibri" w:hAnsi="Calibri" w:cs="Calibri"/>
          <w:b/>
          <w:bCs/>
          <w:iCs/>
          <w:color w:val="201F1E"/>
          <w:sz w:val="28"/>
          <w:szCs w:val="28"/>
        </w:rPr>
        <w:t>obenhausen</w:t>
      </w:r>
      <w:proofErr w:type="spellEnd"/>
    </w:p>
    <w:p w14:paraId="62FB47C6" w14:textId="77777777" w:rsidR="00CB6244" w:rsidRPr="001865D3" w:rsidRDefault="00CB6244" w:rsidP="00CB6244">
      <w:pPr>
        <w:pStyle w:val="xmsonormal"/>
        <w:shd w:val="clear" w:color="auto" w:fill="FFFFFF"/>
        <w:spacing w:before="0" w:beforeAutospacing="0" w:after="0" w:afterAutospacing="0"/>
        <w:rPr>
          <w:rFonts w:ascii="Calibri" w:hAnsi="Calibri" w:cs="Calibri"/>
          <w:b/>
          <w:bCs/>
          <w:iCs/>
          <w:color w:val="201F1E"/>
          <w:sz w:val="28"/>
          <w:szCs w:val="28"/>
        </w:rPr>
      </w:pPr>
    </w:p>
    <w:p w14:paraId="7EA5B500" w14:textId="77777777" w:rsidR="00CB6244" w:rsidRPr="001865D3" w:rsidRDefault="00CB6244" w:rsidP="00CB6244">
      <w:pPr>
        <w:pStyle w:val="xmsonormal"/>
        <w:shd w:val="clear" w:color="auto" w:fill="FFFFFF"/>
        <w:spacing w:before="0" w:beforeAutospacing="0" w:after="0" w:afterAutospacing="0"/>
        <w:rPr>
          <w:rFonts w:ascii="Calibri" w:hAnsi="Calibri" w:cs="Calibri"/>
          <w:iCs/>
          <w:color w:val="201F1E"/>
          <w:sz w:val="22"/>
          <w:szCs w:val="22"/>
        </w:rPr>
      </w:pPr>
    </w:p>
    <w:p w14:paraId="0995491A" w14:textId="37C86EC7" w:rsidR="00CB6244" w:rsidRPr="001865D3" w:rsidRDefault="001865D3" w:rsidP="00CB6244">
      <w:pPr>
        <w:pStyle w:val="xmsonormal"/>
        <w:shd w:val="clear" w:color="auto" w:fill="FFFFFF"/>
        <w:spacing w:before="0" w:beforeAutospacing="0" w:after="0" w:afterAutospacing="0"/>
        <w:rPr>
          <w:rFonts w:ascii="Calibri" w:hAnsi="Calibri" w:cs="Calibri"/>
          <w:color w:val="201F1E"/>
        </w:rPr>
      </w:pPr>
      <w:r>
        <w:rPr>
          <w:rFonts w:ascii="Calibri" w:hAnsi="Calibri" w:cs="Calibri"/>
          <w:iCs/>
          <w:noProof/>
          <w:color w:val="201F1E"/>
        </w:rPr>
        <w:drawing>
          <wp:anchor distT="0" distB="0" distL="114300" distR="114300" simplePos="0" relativeHeight="251658240" behindDoc="0" locked="0" layoutInCell="1" allowOverlap="1" wp14:anchorId="516937D0" wp14:editId="19426B60">
            <wp:simplePos x="0" y="0"/>
            <wp:positionH relativeFrom="margin">
              <wp:posOffset>-635</wp:posOffset>
            </wp:positionH>
            <wp:positionV relativeFrom="paragraph">
              <wp:posOffset>699389</wp:posOffset>
            </wp:positionV>
            <wp:extent cx="3686810" cy="2764790"/>
            <wp:effectExtent l="0" t="0" r="889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86810" cy="2764790"/>
                    </a:xfrm>
                    <a:prstGeom prst="rect">
                      <a:avLst/>
                    </a:prstGeom>
                    <a:noFill/>
                    <a:ln>
                      <a:noFill/>
                    </a:ln>
                  </pic:spPr>
                </pic:pic>
              </a:graphicData>
            </a:graphic>
          </wp:anchor>
        </w:drawing>
      </w:r>
      <w:r w:rsidR="00CB6244" w:rsidRPr="001865D3">
        <w:rPr>
          <w:rFonts w:ascii="Calibri" w:hAnsi="Calibri" w:cs="Calibri"/>
          <w:iCs/>
          <w:color w:val="201F1E"/>
        </w:rPr>
        <w:t>Bis auf die erste Jahrgangsstufe stellen alle Klassen des Schulhauses jeweils eine Delegierte</w:t>
      </w:r>
      <w:r>
        <w:rPr>
          <w:rFonts w:ascii="Calibri" w:hAnsi="Calibri" w:cs="Calibri"/>
          <w:iCs/>
          <w:color w:val="201F1E"/>
        </w:rPr>
        <w:t xml:space="preserve">/ </w:t>
      </w:r>
      <w:r w:rsidR="00CB6244" w:rsidRPr="001865D3">
        <w:rPr>
          <w:rFonts w:ascii="Calibri" w:hAnsi="Calibri" w:cs="Calibri"/>
          <w:iCs/>
          <w:color w:val="201F1E"/>
        </w:rPr>
        <w:t>einen Delegierten und eine</w:t>
      </w:r>
      <w:r>
        <w:rPr>
          <w:rFonts w:ascii="Calibri" w:hAnsi="Calibri" w:cs="Calibri"/>
          <w:iCs/>
          <w:color w:val="201F1E"/>
        </w:rPr>
        <w:t xml:space="preserve"> Stellvertreterin/eine</w:t>
      </w:r>
      <w:r w:rsidR="00CB6244" w:rsidRPr="001865D3">
        <w:rPr>
          <w:rFonts w:ascii="Calibri" w:hAnsi="Calibri" w:cs="Calibri"/>
          <w:iCs/>
          <w:color w:val="201F1E"/>
        </w:rPr>
        <w:t>n Stellvertreter, welche die Anliegen der Klasse vom Klassenrat in den Schülerrat weitertragen. Dort werden die Anträge aller Klassen angehört und besprochen. Damit eine Idee umgesetzt wird, muss sie von den Kindern des Schülerrates angenommen und falls nötig auch an der Schulkonferenz durch die Lehrpersonen bewilligt werden.</w:t>
      </w:r>
    </w:p>
    <w:p w14:paraId="3F223333" w14:textId="5F56CE6B" w:rsidR="00CB6244" w:rsidRPr="001865D3" w:rsidRDefault="00CB6244" w:rsidP="00CB6244">
      <w:pPr>
        <w:pStyle w:val="xmsonormal"/>
        <w:shd w:val="clear" w:color="auto" w:fill="FFFFFF"/>
        <w:spacing w:before="0" w:beforeAutospacing="0" w:after="0" w:afterAutospacing="0"/>
        <w:rPr>
          <w:rFonts w:ascii="Calibri" w:hAnsi="Calibri" w:cs="Calibri"/>
          <w:iCs/>
          <w:color w:val="201F1E"/>
        </w:rPr>
      </w:pPr>
      <w:r w:rsidRPr="001865D3">
        <w:rPr>
          <w:rFonts w:ascii="Calibri" w:hAnsi="Calibri" w:cs="Calibri"/>
          <w:iCs/>
          <w:color w:val="201F1E"/>
        </w:rPr>
        <w:t>So wurde dieses Jahr beschlossen, dass alle Klassen zwei hausaufgabenfreie Tage geschenkt bekommen. Diese können sie mit einem Gutschein, welche die Kinder des Schülerrats erstellten, bei der Klassenlehrperson beziehen. Aber auch Anträge, welche bereits letztes Jahr umgesetzt wurden und bei den Kindern auf Anklang stiessen, wurden oder werden auch dieses Jahr wieder umgesetzt. So zum Beispiel die Organisation der Dreikönigskuchen für alle Klassen oder der Kaugummitag.</w:t>
      </w:r>
    </w:p>
    <w:p w14:paraId="1BF78F9D" w14:textId="034D41F8" w:rsidR="00467B6F" w:rsidRPr="001865D3" w:rsidRDefault="00467B6F" w:rsidP="00CB6244">
      <w:pPr>
        <w:pStyle w:val="xmsonormal"/>
        <w:shd w:val="clear" w:color="auto" w:fill="FFFFFF"/>
        <w:spacing w:before="0" w:beforeAutospacing="0" w:after="0" w:afterAutospacing="0"/>
        <w:rPr>
          <w:rFonts w:ascii="Calibri" w:hAnsi="Calibri" w:cs="Calibri"/>
          <w:iCs/>
          <w:color w:val="201F1E"/>
        </w:rPr>
      </w:pPr>
    </w:p>
    <w:p w14:paraId="45E888F5" w14:textId="2E9CA979" w:rsidR="00467B6F" w:rsidRPr="00CB6244" w:rsidRDefault="001865D3" w:rsidP="00CB6244">
      <w:pPr>
        <w:pStyle w:val="xmsonormal"/>
        <w:shd w:val="clear" w:color="auto" w:fill="FFFFFF"/>
        <w:spacing w:before="0" w:beforeAutospacing="0" w:after="0" w:afterAutospacing="0"/>
        <w:rPr>
          <w:rFonts w:ascii="Calibri" w:hAnsi="Calibri" w:cs="Calibri"/>
          <w:color w:val="201F1E"/>
        </w:rPr>
      </w:pPr>
      <w:bookmarkStart w:id="0" w:name="_GoBack"/>
      <w:r>
        <w:rPr>
          <w:rFonts w:ascii="Calibri" w:hAnsi="Calibri" w:cs="Calibri"/>
          <w:iCs/>
          <w:noProof/>
          <w:color w:val="201F1E"/>
        </w:rPr>
        <w:drawing>
          <wp:anchor distT="0" distB="0" distL="114300" distR="114300" simplePos="0" relativeHeight="251659264" behindDoc="0" locked="0" layoutInCell="1" allowOverlap="1" wp14:anchorId="0D13C085" wp14:editId="67F73F14">
            <wp:simplePos x="0" y="0"/>
            <wp:positionH relativeFrom="column">
              <wp:posOffset>1220495</wp:posOffset>
            </wp:positionH>
            <wp:positionV relativeFrom="paragraph">
              <wp:posOffset>85090</wp:posOffset>
            </wp:positionV>
            <wp:extent cx="3666490" cy="274955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66490" cy="2749550"/>
                    </a:xfrm>
                    <a:prstGeom prst="rect">
                      <a:avLst/>
                    </a:prstGeom>
                    <a:noFill/>
                    <a:ln>
                      <a:noFill/>
                    </a:ln>
                  </pic:spPr>
                </pic:pic>
              </a:graphicData>
            </a:graphic>
          </wp:anchor>
        </w:drawing>
      </w:r>
      <w:bookmarkEnd w:id="0"/>
    </w:p>
    <w:p w14:paraId="1E1313AE" w14:textId="77777777" w:rsidR="00CB6244" w:rsidRPr="00CB6244" w:rsidRDefault="00CB6244" w:rsidP="00CB6244">
      <w:pPr>
        <w:pStyle w:val="xmsonormal"/>
        <w:shd w:val="clear" w:color="auto" w:fill="FFFFFF"/>
        <w:spacing w:before="0" w:beforeAutospacing="0" w:after="0" w:afterAutospacing="0"/>
        <w:jc w:val="both"/>
        <w:rPr>
          <w:rFonts w:ascii="Calibri" w:hAnsi="Calibri" w:cs="Calibri"/>
          <w:color w:val="201F1E"/>
        </w:rPr>
      </w:pPr>
      <w:r w:rsidRPr="00CB6244">
        <w:rPr>
          <w:rFonts w:ascii="Calibri" w:hAnsi="Calibri" w:cs="Calibri"/>
          <w:color w:val="201F1E"/>
        </w:rPr>
        <w:t> </w:t>
      </w:r>
    </w:p>
    <w:p w14:paraId="5CE6C01E" w14:textId="3F01440E" w:rsidR="00CB6244" w:rsidRDefault="00CB6244" w:rsidP="00CB6244">
      <w:pPr>
        <w:pStyle w:val="xmsonormal"/>
        <w:shd w:val="clear" w:color="auto" w:fill="FFFFFF"/>
        <w:spacing w:before="0" w:beforeAutospacing="0" w:after="0" w:afterAutospacing="0"/>
        <w:jc w:val="both"/>
        <w:rPr>
          <w:rFonts w:ascii="Calibri" w:hAnsi="Calibri" w:cs="Calibri"/>
          <w:color w:val="201F1E"/>
          <w:sz w:val="22"/>
          <w:szCs w:val="22"/>
        </w:rPr>
      </w:pPr>
      <w:r>
        <w:rPr>
          <w:rFonts w:ascii="Calibri" w:hAnsi="Calibri" w:cs="Calibri"/>
          <w:color w:val="201F1E"/>
          <w:sz w:val="22"/>
          <w:szCs w:val="22"/>
        </w:rPr>
        <w:t> </w:t>
      </w:r>
    </w:p>
    <w:p w14:paraId="3770C6B9" w14:textId="42B9E66D" w:rsidR="00DC03A9" w:rsidRPr="001865D3" w:rsidRDefault="00DC03A9">
      <w:pPr>
        <w:rPr>
          <w:lang w:val="de-CH"/>
        </w:rPr>
      </w:pPr>
    </w:p>
    <w:sectPr w:rsidR="00DC03A9" w:rsidRPr="001865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244"/>
    <w:rsid w:val="001865D3"/>
    <w:rsid w:val="003D6EC7"/>
    <w:rsid w:val="00467B6F"/>
    <w:rsid w:val="00873033"/>
    <w:rsid w:val="00A71239"/>
    <w:rsid w:val="00C90959"/>
    <w:rsid w:val="00CB6244"/>
    <w:rsid w:val="00DC03A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E8A8E"/>
  <w15:chartTrackingRefBased/>
  <w15:docId w15:val="{FA79F5BF-E366-4FE1-B011-319083071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73033"/>
    <w:pPr>
      <w:spacing w:after="0" w:line="240" w:lineRule="auto"/>
    </w:pPr>
    <w:rPr>
      <w:rFonts w:ascii="Verdana" w:hAnsi="Verdana" w:cs="Times New Roman"/>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xmsonormal">
    <w:name w:val="x_msonormal"/>
    <w:basedOn w:val="Standard"/>
    <w:rsid w:val="00CB6244"/>
    <w:pPr>
      <w:spacing w:before="100" w:beforeAutospacing="1" w:after="100" w:afterAutospacing="1"/>
    </w:pPr>
    <w:rPr>
      <w:rFonts w:ascii="Times New Roman" w:hAnsi="Times New Roman"/>
      <w:sz w:val="24"/>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38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899</Characters>
  <Application>Microsoft Office Word</Application>
  <DocSecurity>4</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Jörimann</dc:creator>
  <cp:keywords/>
  <dc:description/>
  <cp:lastModifiedBy>Broger Brigitte</cp:lastModifiedBy>
  <cp:revision>2</cp:revision>
  <dcterms:created xsi:type="dcterms:W3CDTF">2022-02-14T13:14:00Z</dcterms:created>
  <dcterms:modified xsi:type="dcterms:W3CDTF">2022-02-14T13:14:00Z</dcterms:modified>
</cp:coreProperties>
</file>